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12" w:rsidRPr="00862FEC" w:rsidRDefault="00CA5EC1" w:rsidP="000460D0">
      <w:pPr>
        <w:spacing w:before="0" w:beforeAutospacing="0" w:after="0" w:afterAutospacing="0"/>
        <w:jc w:val="center"/>
        <w:rPr>
          <w:rFonts w:ascii="Constantia" w:hAnsi="Constantia"/>
          <w:b/>
          <w:sz w:val="26"/>
          <w:szCs w:val="26"/>
        </w:rPr>
      </w:pPr>
      <w:r w:rsidRPr="00862FEC">
        <w:rPr>
          <w:rFonts w:ascii="Constantia" w:hAnsi="Constantia"/>
          <w:b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4A4A0" wp14:editId="77EC5681">
                <wp:simplePos x="0" y="0"/>
                <wp:positionH relativeFrom="column">
                  <wp:posOffset>-647065</wp:posOffset>
                </wp:positionH>
                <wp:positionV relativeFrom="paragraph">
                  <wp:posOffset>-605790</wp:posOffset>
                </wp:positionV>
                <wp:extent cx="1433195" cy="252730"/>
                <wp:effectExtent l="0" t="0" r="0" b="0"/>
                <wp:wrapNone/>
                <wp:docPr id="2" name="Szövegdoboz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5B3" w:rsidRPr="001145B3" w:rsidRDefault="001145B3">
                            <w:pPr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 w:rsidRPr="001145B3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Illetékbélyeg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-50.95pt;margin-top:-47.7pt;width:112.85pt;height:19.9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" strokecolor="white" strokeweight=".5pt">
                <v:textbox>
                  <w:txbxContent>
                    <w:p w:rsidR="001145B3" w:rsidRPr="001145B3" w:rsidRDefault="001145B3">
                      <w:pPr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 w:rsidRPr="001145B3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Illetékbélyeg helye</w:t>
                      </w:r>
                    </w:p>
                  </w:txbxContent>
                </v:textbox>
              </v:shape>
            </w:pict>
          </mc:Fallback>
        </mc:AlternateContent>
      </w:r>
      <w:r w:rsidRPr="00862FEC">
        <w:rPr>
          <w:rFonts w:ascii="Constantia" w:hAnsi="Constantia"/>
          <w:b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BF7E89" wp14:editId="0D66285C">
                <wp:simplePos x="0" y="0"/>
                <wp:positionH relativeFrom="column">
                  <wp:posOffset>-681355</wp:posOffset>
                </wp:positionH>
                <wp:positionV relativeFrom="paragraph">
                  <wp:posOffset>-668020</wp:posOffset>
                </wp:positionV>
                <wp:extent cx="3050540" cy="969010"/>
                <wp:effectExtent l="13970" t="17780" r="21590" b="13335"/>
                <wp:wrapNone/>
                <wp:docPr id="1" name="Téglalap 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054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-53.65pt;margin-top:-52.6pt;width:240.2pt;height:76.3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" strokeweight="2pt"/>
            </w:pict>
          </mc:Fallback>
        </mc:AlternateContent>
      </w:r>
      <w:r w:rsidR="00BD4F92" w:rsidRPr="00862FEC">
        <w:rPr>
          <w:rFonts w:ascii="Constantia" w:hAnsi="Constantia"/>
          <w:b/>
          <w:sz w:val="26"/>
          <w:szCs w:val="26"/>
        </w:rPr>
        <w:t>KÉRELEM</w:t>
      </w:r>
    </w:p>
    <w:p w:rsidR="00BD4F92" w:rsidRPr="00862FEC" w:rsidRDefault="00BD4F92" w:rsidP="000460D0">
      <w:pPr>
        <w:spacing w:before="0" w:beforeAutospacing="0" w:after="0" w:afterAutospacing="0"/>
        <w:jc w:val="center"/>
        <w:rPr>
          <w:rFonts w:ascii="Constantia" w:hAnsi="Constantia"/>
          <w:b/>
          <w:sz w:val="26"/>
          <w:szCs w:val="26"/>
        </w:rPr>
      </w:pPr>
      <w:proofErr w:type="gramStart"/>
      <w:r w:rsidRPr="00862FEC">
        <w:rPr>
          <w:rFonts w:ascii="Constantia" w:hAnsi="Constantia"/>
          <w:b/>
          <w:sz w:val="26"/>
          <w:szCs w:val="26"/>
        </w:rPr>
        <w:t>birtokvédelmi</w:t>
      </w:r>
      <w:proofErr w:type="gramEnd"/>
      <w:r w:rsidRPr="00862FEC">
        <w:rPr>
          <w:rFonts w:ascii="Constantia" w:hAnsi="Constantia"/>
          <w:b/>
          <w:sz w:val="26"/>
          <w:szCs w:val="26"/>
        </w:rPr>
        <w:t xml:space="preserve"> eljárás megindításához</w:t>
      </w:r>
    </w:p>
    <w:p w:rsidR="00D67E19" w:rsidRPr="00862FEC" w:rsidRDefault="00D67E19" w:rsidP="00D67E19">
      <w:pPr>
        <w:spacing w:before="0" w:beforeAutospacing="0" w:after="0" w:afterAutospacing="0"/>
        <w:jc w:val="center"/>
        <w:rPr>
          <w:rFonts w:ascii="Constantia" w:hAnsi="Constantia"/>
          <w:b/>
          <w:sz w:val="26"/>
          <w:szCs w:val="26"/>
        </w:rPr>
      </w:pPr>
    </w:p>
    <w:p w:rsidR="000460D0" w:rsidRPr="00862FEC" w:rsidRDefault="00765067" w:rsidP="00D67E19">
      <w:pPr>
        <w:spacing w:before="0" w:beforeAutospacing="0" w:after="0" w:afterAutospacing="0"/>
        <w:jc w:val="center"/>
        <w:rPr>
          <w:rFonts w:ascii="Constantia" w:hAnsi="Constantia"/>
          <w:b/>
          <w:sz w:val="20"/>
          <w:szCs w:val="20"/>
        </w:rPr>
      </w:pPr>
      <w:r w:rsidRPr="00862FEC">
        <w:rPr>
          <w:rFonts w:ascii="Constantia" w:hAnsi="Constantia"/>
          <w:b/>
          <w:sz w:val="20"/>
          <w:szCs w:val="20"/>
        </w:rPr>
        <w:t xml:space="preserve">Figyelem! </w:t>
      </w:r>
      <w:r w:rsidR="000460D0" w:rsidRPr="00862FEC">
        <w:rPr>
          <w:rFonts w:ascii="Constantia" w:hAnsi="Constantia"/>
          <w:b/>
          <w:sz w:val="20"/>
          <w:szCs w:val="20"/>
        </w:rPr>
        <w:t>A kérelmet</w:t>
      </w:r>
      <w:r w:rsidR="00364235" w:rsidRPr="00862FEC">
        <w:rPr>
          <w:rFonts w:ascii="Constantia" w:hAnsi="Constantia"/>
          <w:b/>
          <w:sz w:val="20"/>
          <w:szCs w:val="20"/>
        </w:rPr>
        <w:t>, valamint annak mellékleteit</w:t>
      </w:r>
      <w:r w:rsidR="00F068ED" w:rsidRPr="00862FEC">
        <w:rPr>
          <w:rFonts w:ascii="Constantia" w:hAnsi="Constantia"/>
          <w:b/>
          <w:sz w:val="20"/>
          <w:szCs w:val="20"/>
        </w:rPr>
        <w:t xml:space="preserve"> (bizonyítékok, meghatalmazás)</w:t>
      </w:r>
      <w:r w:rsidR="000460D0" w:rsidRPr="00862FEC">
        <w:rPr>
          <w:rFonts w:ascii="Constantia" w:hAnsi="Constantia"/>
          <w:b/>
          <w:sz w:val="20"/>
          <w:szCs w:val="20"/>
        </w:rPr>
        <w:t xml:space="preserve"> eggyel több példányban kell benyújtani, mint </w:t>
      </w:r>
      <w:r w:rsidR="00AF7748" w:rsidRPr="00862FEC">
        <w:rPr>
          <w:rFonts w:ascii="Constantia" w:hAnsi="Constantia"/>
          <w:b/>
          <w:sz w:val="20"/>
          <w:szCs w:val="20"/>
        </w:rPr>
        <w:t>amennyi</w:t>
      </w:r>
      <w:r w:rsidR="000460D0" w:rsidRPr="00862FEC">
        <w:rPr>
          <w:rFonts w:ascii="Constantia" w:hAnsi="Constantia"/>
          <w:b/>
          <w:sz w:val="20"/>
          <w:szCs w:val="20"/>
        </w:rPr>
        <w:t xml:space="preserve"> féllel szemben a birtokvédelmet </w:t>
      </w:r>
      <w:r w:rsidR="0032030A" w:rsidRPr="00862FEC">
        <w:rPr>
          <w:rFonts w:ascii="Constantia" w:hAnsi="Constantia"/>
          <w:b/>
          <w:sz w:val="20"/>
          <w:szCs w:val="20"/>
        </w:rPr>
        <w:t>kéri</w:t>
      </w:r>
      <w:r w:rsidR="00D67E19" w:rsidRPr="00862FEC">
        <w:rPr>
          <w:rFonts w:ascii="Constantia" w:hAnsi="Constantia"/>
          <w:b/>
          <w:sz w:val="20"/>
          <w:szCs w:val="20"/>
        </w:rPr>
        <w:t>!</w:t>
      </w:r>
    </w:p>
    <w:p w:rsidR="00765067" w:rsidRPr="00862FEC" w:rsidRDefault="00765067" w:rsidP="00765067">
      <w:pPr>
        <w:spacing w:before="0" w:beforeAutospacing="0" w:after="0" w:afterAutospacing="0"/>
        <w:rPr>
          <w:rFonts w:ascii="Constantia" w:hAnsi="Constantia"/>
          <w:b/>
          <w:sz w:val="20"/>
          <w:szCs w:val="20"/>
        </w:rPr>
      </w:pPr>
    </w:p>
    <w:p w:rsidR="00765067" w:rsidRPr="00862FEC" w:rsidRDefault="00765067" w:rsidP="00765067">
      <w:pPr>
        <w:spacing w:before="0" w:beforeAutospacing="0" w:after="0" w:afterAutospacing="0"/>
        <w:rPr>
          <w:rFonts w:ascii="Constantia" w:hAnsi="Constant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F37E80" w:rsidRPr="00862FEC" w:rsidTr="0014712E">
        <w:tc>
          <w:tcPr>
            <w:tcW w:w="9212" w:type="dxa"/>
          </w:tcPr>
          <w:p w:rsidR="00F37E80" w:rsidRPr="00862FEC" w:rsidRDefault="00F37E80" w:rsidP="0014712E">
            <w:pPr>
              <w:spacing w:before="0" w:beforeAutospacing="0" w:after="0" w:afterAutospacing="0"/>
              <w:rPr>
                <w:rFonts w:ascii="Constantia" w:hAnsi="Constantia"/>
                <w:b/>
                <w:sz w:val="24"/>
                <w:szCs w:val="24"/>
              </w:rPr>
            </w:pPr>
            <w:r w:rsidRPr="00862FEC">
              <w:rPr>
                <w:rFonts w:ascii="Constantia" w:hAnsi="Constantia"/>
                <w:b/>
                <w:sz w:val="24"/>
                <w:szCs w:val="24"/>
              </w:rPr>
              <w:t>1./A birtokvédelmet kérő neve, lakcíme (jogi személy esetén székhelye):</w:t>
            </w:r>
          </w:p>
        </w:tc>
      </w:tr>
      <w:tr w:rsidR="00F37E80" w:rsidRPr="00862FEC" w:rsidTr="0014712E">
        <w:tc>
          <w:tcPr>
            <w:tcW w:w="9212" w:type="dxa"/>
          </w:tcPr>
          <w:p w:rsidR="00F37E80" w:rsidRPr="00862FEC" w:rsidRDefault="00F37E80" w:rsidP="0014712E">
            <w:pPr>
              <w:spacing w:before="0" w:beforeAutospacing="0" w:after="0" w:afterAutospacing="0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37E80" w:rsidRPr="00862FEC" w:rsidTr="0014712E">
        <w:tc>
          <w:tcPr>
            <w:tcW w:w="9212" w:type="dxa"/>
          </w:tcPr>
          <w:p w:rsidR="00F37E80" w:rsidRPr="00862FEC" w:rsidRDefault="00F37E80" w:rsidP="0014712E">
            <w:pPr>
              <w:spacing w:before="0" w:beforeAutospacing="0" w:after="0" w:afterAutospacing="0"/>
              <w:rPr>
                <w:rFonts w:ascii="Constantia" w:hAnsi="Constantia"/>
                <w:sz w:val="24"/>
                <w:szCs w:val="24"/>
              </w:rPr>
            </w:pPr>
            <w:r w:rsidRPr="00862FEC">
              <w:rPr>
                <w:rFonts w:ascii="Constantia" w:hAnsi="Constantia"/>
                <w:sz w:val="24"/>
                <w:szCs w:val="24"/>
              </w:rPr>
              <w:t>___________________________________________________________________________</w:t>
            </w:r>
          </w:p>
        </w:tc>
      </w:tr>
    </w:tbl>
    <w:p w:rsidR="007272E5" w:rsidRPr="00862FEC" w:rsidRDefault="007272E5" w:rsidP="00765067">
      <w:pPr>
        <w:spacing w:before="0" w:beforeAutospacing="0" w:after="0" w:afterAutospacing="0"/>
        <w:rPr>
          <w:rFonts w:ascii="Constantia" w:hAnsi="Constant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F37E80" w:rsidRPr="00862FEC" w:rsidTr="0014712E">
        <w:tc>
          <w:tcPr>
            <w:tcW w:w="9212" w:type="dxa"/>
          </w:tcPr>
          <w:p w:rsidR="00F37E80" w:rsidRPr="00862FEC" w:rsidRDefault="00F37E80" w:rsidP="0014712E">
            <w:pPr>
              <w:spacing w:before="0" w:beforeAutospacing="0" w:after="0" w:afterAutospacing="0"/>
              <w:rPr>
                <w:rFonts w:ascii="Constantia" w:hAnsi="Constantia"/>
                <w:b/>
                <w:sz w:val="24"/>
                <w:szCs w:val="24"/>
              </w:rPr>
            </w:pPr>
            <w:r w:rsidRPr="00862FEC">
              <w:rPr>
                <w:rFonts w:ascii="Constantia" w:hAnsi="Constantia"/>
                <w:b/>
                <w:sz w:val="24"/>
                <w:szCs w:val="24"/>
              </w:rPr>
              <w:t>2./Annak a félnek a neve, lakcíme (jogi személy esetén székhelye), akivel szemben a birtokvédelmet kérik:</w:t>
            </w:r>
          </w:p>
        </w:tc>
      </w:tr>
      <w:tr w:rsidR="00F37E80" w:rsidRPr="00862FEC" w:rsidTr="0014712E">
        <w:tc>
          <w:tcPr>
            <w:tcW w:w="9212" w:type="dxa"/>
          </w:tcPr>
          <w:p w:rsidR="00F37E80" w:rsidRPr="00862FEC" w:rsidRDefault="00F37E80" w:rsidP="0014712E">
            <w:pPr>
              <w:spacing w:before="0" w:beforeAutospacing="0" w:after="0" w:afterAutospacing="0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37E80" w:rsidRPr="00862FEC" w:rsidTr="0014712E">
        <w:tc>
          <w:tcPr>
            <w:tcW w:w="9212" w:type="dxa"/>
          </w:tcPr>
          <w:p w:rsidR="00F37E80" w:rsidRPr="00862FEC" w:rsidRDefault="00F37E80" w:rsidP="0014712E">
            <w:pPr>
              <w:spacing w:before="0" w:beforeAutospacing="0" w:after="0" w:afterAutospacing="0"/>
              <w:rPr>
                <w:rFonts w:ascii="Constantia" w:hAnsi="Constantia"/>
                <w:sz w:val="24"/>
                <w:szCs w:val="24"/>
              </w:rPr>
            </w:pPr>
            <w:r w:rsidRPr="00862FEC">
              <w:rPr>
                <w:rFonts w:ascii="Constantia" w:hAnsi="Constantia"/>
                <w:sz w:val="24"/>
                <w:szCs w:val="24"/>
              </w:rPr>
              <w:t>___________________________________________________________________________</w:t>
            </w:r>
          </w:p>
        </w:tc>
      </w:tr>
    </w:tbl>
    <w:p w:rsidR="007272E5" w:rsidRPr="00862FEC" w:rsidRDefault="007272E5" w:rsidP="00765067">
      <w:pPr>
        <w:spacing w:before="0" w:beforeAutospacing="0" w:after="0" w:afterAutospacing="0"/>
        <w:rPr>
          <w:rFonts w:ascii="Constantia" w:hAnsi="Constant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37E80" w:rsidRPr="00862FEC" w:rsidTr="00AD255B">
        <w:tc>
          <w:tcPr>
            <w:tcW w:w="9288" w:type="dxa"/>
          </w:tcPr>
          <w:p w:rsidR="00F37E80" w:rsidRPr="00862FEC" w:rsidRDefault="00F37E80" w:rsidP="00A634A5">
            <w:pPr>
              <w:spacing w:before="0" w:beforeAutospacing="0" w:after="0" w:afterAutospacing="0"/>
              <w:rPr>
                <w:rFonts w:ascii="Constantia" w:hAnsi="Constantia"/>
                <w:b/>
                <w:sz w:val="24"/>
                <w:szCs w:val="24"/>
              </w:rPr>
            </w:pPr>
            <w:r w:rsidRPr="00862FEC">
              <w:rPr>
                <w:rFonts w:ascii="Constantia" w:hAnsi="Constantia"/>
                <w:b/>
                <w:sz w:val="24"/>
                <w:szCs w:val="24"/>
              </w:rPr>
              <w:t>3./A birtokvédelmi eljárás megindításának alapjául szolgáló tényállás pontos ismert</w:t>
            </w:r>
            <w:r w:rsidR="008466FB" w:rsidRPr="00862FEC">
              <w:rPr>
                <w:rFonts w:ascii="Constantia" w:hAnsi="Constantia"/>
                <w:b/>
                <w:sz w:val="24"/>
                <w:szCs w:val="24"/>
              </w:rPr>
              <w:t xml:space="preserve">etése, a birtoksértő cselekmény - </w:t>
            </w:r>
            <w:r w:rsidR="008466FB" w:rsidRPr="00862FEC">
              <w:rPr>
                <w:rFonts w:ascii="Constantia" w:hAnsi="Constantia"/>
                <w:b/>
                <w:sz w:val="24"/>
                <w:szCs w:val="24"/>
              </w:rPr>
              <w:t>birtokvitával érintett dolog</w:t>
            </w:r>
            <w:r w:rsidR="008466FB" w:rsidRPr="00862FEC">
              <w:rPr>
                <w:rFonts w:ascii="Constantia" w:hAnsi="Constantia"/>
                <w:b/>
                <w:sz w:val="24"/>
                <w:szCs w:val="24"/>
              </w:rPr>
              <w:t xml:space="preserve"> - </w:t>
            </w:r>
            <w:r w:rsidRPr="00862FEC">
              <w:rPr>
                <w:rFonts w:ascii="Constantia" w:hAnsi="Constantia"/>
                <w:b/>
                <w:sz w:val="24"/>
                <w:szCs w:val="24"/>
              </w:rPr>
              <w:t>pontos leírása</w:t>
            </w:r>
            <w:r w:rsidR="00A634A5" w:rsidRPr="00862FEC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 w:rsidR="00A634A5" w:rsidRPr="00862FEC">
              <w:rPr>
                <w:rFonts w:ascii="Constantia" w:hAnsi="Constantia"/>
                <w:b/>
                <w:sz w:val="16"/>
                <w:szCs w:val="16"/>
              </w:rPr>
              <w:t>[</w:t>
            </w:r>
            <w:proofErr w:type="gramStart"/>
            <w:r w:rsidR="00A634A5" w:rsidRPr="00862FEC">
              <w:rPr>
                <w:rFonts w:ascii="Constantia" w:hAnsi="Constantia"/>
                <w:b/>
                <w:sz w:val="16"/>
                <w:szCs w:val="16"/>
              </w:rPr>
              <w:t>A</w:t>
            </w:r>
            <w:proofErr w:type="gramEnd"/>
            <w:r w:rsidR="00A634A5" w:rsidRPr="00862FEC">
              <w:rPr>
                <w:rFonts w:ascii="Constantia" w:hAnsi="Constantia"/>
                <w:b/>
                <w:sz w:val="16"/>
                <w:szCs w:val="16"/>
              </w:rPr>
              <w:t xml:space="preserve"> birtokvitával érintett dolog (ingó/ingatlan) pontos megjelölése (ingatlan esetén annak pontos címe; ingó esetén fellelhetőségének pontos meghatározása, tulajdonosának, birtokosának pontos megnevezése, egyéb, a</w:t>
            </w:r>
            <w:r w:rsidR="00A634A5" w:rsidRPr="00862FEC">
              <w:rPr>
                <w:rFonts w:ascii="Constantia" w:hAnsi="Constantia"/>
                <w:b/>
                <w:sz w:val="16"/>
                <w:szCs w:val="16"/>
              </w:rPr>
              <w:t xml:space="preserve"> </w:t>
            </w:r>
            <w:r w:rsidR="00A634A5" w:rsidRPr="00862FEC">
              <w:rPr>
                <w:rFonts w:ascii="Constantia" w:hAnsi="Constantia"/>
                <w:b/>
                <w:sz w:val="16"/>
                <w:szCs w:val="16"/>
              </w:rPr>
              <w:t>pontos azonosíthatóságot segítő információ megjelölése – pl. autó esetén</w:t>
            </w:r>
            <w:r w:rsidR="00A634A5" w:rsidRPr="00862FEC">
              <w:rPr>
                <w:rFonts w:ascii="Constantia" w:hAnsi="Constantia"/>
                <w:b/>
                <w:sz w:val="16"/>
                <w:szCs w:val="16"/>
              </w:rPr>
              <w:t xml:space="preserve"> </w:t>
            </w:r>
            <w:r w:rsidR="00A634A5" w:rsidRPr="00862FEC">
              <w:rPr>
                <w:rFonts w:ascii="Constantia" w:hAnsi="Constantia"/>
                <w:b/>
                <w:sz w:val="16"/>
                <w:szCs w:val="16"/>
              </w:rPr>
              <w:t>annak r</w:t>
            </w:r>
            <w:r w:rsidR="00AD255B" w:rsidRPr="00862FEC">
              <w:rPr>
                <w:rFonts w:ascii="Constantia" w:hAnsi="Constantia"/>
                <w:b/>
                <w:sz w:val="16"/>
                <w:szCs w:val="16"/>
              </w:rPr>
              <w:t>endszáma,</w:t>
            </w:r>
            <w:r w:rsidR="00A634A5" w:rsidRPr="00862FEC">
              <w:rPr>
                <w:rFonts w:ascii="Constantia" w:hAnsi="Constantia"/>
                <w:b/>
                <w:sz w:val="16"/>
                <w:szCs w:val="16"/>
              </w:rPr>
              <w:t xml:space="preserve"> típusa, színe]</w:t>
            </w:r>
            <w:r w:rsidRPr="00862FEC">
              <w:rPr>
                <w:rFonts w:ascii="Constantia" w:hAnsi="Constantia"/>
                <w:b/>
                <w:sz w:val="24"/>
                <w:szCs w:val="24"/>
              </w:rPr>
              <w:t>:</w:t>
            </w:r>
            <w:r w:rsidRPr="00862FEC">
              <w:rPr>
                <w:rStyle w:val="Lbjegyzet-hivatkozs"/>
                <w:rFonts w:ascii="Constantia" w:hAnsi="Constantia"/>
                <w:b/>
                <w:sz w:val="24"/>
                <w:szCs w:val="24"/>
              </w:rPr>
              <w:footnoteReference w:id="1"/>
            </w:r>
          </w:p>
        </w:tc>
      </w:tr>
      <w:tr w:rsidR="00F37E80" w:rsidRPr="00862FEC" w:rsidTr="00AD255B">
        <w:tc>
          <w:tcPr>
            <w:tcW w:w="9288" w:type="dxa"/>
            <w:tcBorders>
              <w:bottom w:val="nil"/>
            </w:tcBorders>
          </w:tcPr>
          <w:p w:rsidR="00F37E80" w:rsidRPr="00862FEC" w:rsidRDefault="003D2B89" w:rsidP="0014712E">
            <w:pPr>
              <w:spacing w:before="0" w:beforeAutospacing="0" w:after="0" w:afterAutospacing="0"/>
              <w:rPr>
                <w:rFonts w:ascii="Constantia" w:hAnsi="Constantia"/>
                <w:sz w:val="24"/>
                <w:szCs w:val="24"/>
              </w:rPr>
            </w:pPr>
            <w:r w:rsidRPr="00862FEC">
              <w:rPr>
                <w:rFonts w:ascii="Constantia" w:hAnsi="Constanti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00293" w:rsidRPr="00862FEC">
              <w:rPr>
                <w:rFonts w:ascii="Constantia" w:hAnsi="Constantia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F37E80" w:rsidRPr="00862FEC" w:rsidTr="00AD255B">
        <w:tc>
          <w:tcPr>
            <w:tcW w:w="9288" w:type="dxa"/>
            <w:tcBorders>
              <w:top w:val="nil"/>
              <w:bottom w:val="nil"/>
            </w:tcBorders>
          </w:tcPr>
          <w:p w:rsidR="00F37E80" w:rsidRPr="00862FEC" w:rsidRDefault="00F37E80" w:rsidP="0014712E">
            <w:pPr>
              <w:spacing w:before="0" w:beforeAutospacing="0" w:after="0" w:afterAutospacing="0"/>
              <w:rPr>
                <w:rFonts w:ascii="Constantia" w:hAnsi="Constantia"/>
                <w:sz w:val="24"/>
                <w:szCs w:val="24"/>
              </w:rPr>
            </w:pPr>
            <w:r w:rsidRPr="00862FEC">
              <w:rPr>
                <w:rFonts w:ascii="Constantia" w:hAnsi="Constantia"/>
                <w:sz w:val="24"/>
                <w:szCs w:val="24"/>
              </w:rPr>
              <w:t>___________________________________________________________________________</w:t>
            </w:r>
            <w:r w:rsidR="003D2B89" w:rsidRPr="00862FEC">
              <w:rPr>
                <w:rFonts w:ascii="Constantia" w:hAnsi="Constanti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D255B" w:rsidRPr="00862FEC" w:rsidTr="00AD255B">
        <w:tc>
          <w:tcPr>
            <w:tcW w:w="9288" w:type="dxa"/>
            <w:tcBorders>
              <w:top w:val="nil"/>
              <w:bottom w:val="nil"/>
            </w:tcBorders>
          </w:tcPr>
          <w:p w:rsidR="00AD255B" w:rsidRPr="00862FEC" w:rsidRDefault="00AD255B" w:rsidP="0014712E">
            <w:pPr>
              <w:spacing w:before="0" w:beforeAutospacing="0" w:after="0" w:afterAutospacing="0"/>
              <w:rPr>
                <w:rFonts w:ascii="Constantia" w:hAnsi="Constantia"/>
                <w:sz w:val="24"/>
                <w:szCs w:val="24"/>
              </w:rPr>
            </w:pPr>
            <w:r w:rsidRPr="00862FEC">
              <w:rPr>
                <w:rFonts w:ascii="Constantia" w:hAnsi="Constanti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D255B" w:rsidRPr="00862FEC" w:rsidTr="00AD255B">
        <w:tc>
          <w:tcPr>
            <w:tcW w:w="9288" w:type="dxa"/>
            <w:tcBorders>
              <w:top w:val="nil"/>
            </w:tcBorders>
          </w:tcPr>
          <w:p w:rsidR="00AD255B" w:rsidRPr="00862FEC" w:rsidRDefault="00AD255B" w:rsidP="0014712E">
            <w:pPr>
              <w:spacing w:before="0" w:beforeAutospacing="0" w:after="0" w:afterAutospacing="0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01478B" w:rsidRPr="00862FEC" w:rsidRDefault="0001478B" w:rsidP="00CC4B11">
      <w:pPr>
        <w:spacing w:before="0" w:beforeAutospacing="0" w:after="0" w:afterAutospacing="0"/>
        <w:rPr>
          <w:rFonts w:ascii="Constantia" w:hAnsi="Constant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37E80" w:rsidRPr="00862FEC" w:rsidTr="0014712E">
        <w:tc>
          <w:tcPr>
            <w:tcW w:w="9216" w:type="dxa"/>
          </w:tcPr>
          <w:p w:rsidR="00F37E80" w:rsidRPr="00862FEC" w:rsidRDefault="00AD255B" w:rsidP="00A634A5">
            <w:pPr>
              <w:spacing w:before="0" w:beforeAutospacing="0" w:after="0" w:afterAutospacing="0"/>
              <w:rPr>
                <w:rFonts w:ascii="Constantia" w:hAnsi="Constantia"/>
                <w:b/>
                <w:sz w:val="24"/>
                <w:szCs w:val="24"/>
              </w:rPr>
            </w:pPr>
            <w:r w:rsidRPr="00862FEC">
              <w:rPr>
                <w:rFonts w:ascii="Constantia" w:hAnsi="Constantia"/>
                <w:b/>
                <w:sz w:val="24"/>
                <w:szCs w:val="24"/>
              </w:rPr>
              <w:lastRenderedPageBreak/>
              <w:t>4</w:t>
            </w:r>
            <w:r w:rsidR="00F37E80" w:rsidRPr="00862FEC">
              <w:rPr>
                <w:rFonts w:ascii="Constantia" w:hAnsi="Constantia"/>
                <w:b/>
                <w:sz w:val="24"/>
                <w:szCs w:val="24"/>
              </w:rPr>
              <w:t xml:space="preserve">./ </w:t>
            </w:r>
            <w:r w:rsidR="00A634A5" w:rsidRPr="00862FEC">
              <w:rPr>
                <w:rFonts w:ascii="Constantia" w:hAnsi="Constantia"/>
                <w:b/>
                <w:sz w:val="24"/>
                <w:szCs w:val="24"/>
              </w:rPr>
              <w:t>Csatolt bizonyítékok felsorolása:</w:t>
            </w:r>
            <w:r w:rsidR="00A634A5" w:rsidRPr="00862FEC">
              <w:rPr>
                <w:rStyle w:val="Lbjegyzet-hivatkozs"/>
                <w:rFonts w:ascii="Constantia" w:hAnsi="Constantia"/>
                <w:b/>
                <w:sz w:val="24"/>
                <w:szCs w:val="24"/>
              </w:rPr>
              <w:footnoteReference w:id="2"/>
            </w:r>
          </w:p>
        </w:tc>
      </w:tr>
      <w:tr w:rsidR="00F37E80" w:rsidRPr="00862FEC" w:rsidTr="0014712E">
        <w:tc>
          <w:tcPr>
            <w:tcW w:w="9216" w:type="dxa"/>
          </w:tcPr>
          <w:p w:rsidR="00F37E80" w:rsidRPr="00862FEC" w:rsidRDefault="00F37E80" w:rsidP="0014712E">
            <w:pPr>
              <w:spacing w:before="0" w:beforeAutospacing="0" w:after="0" w:afterAutospacing="0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37E80" w:rsidRPr="00862FEC" w:rsidTr="0014712E">
        <w:tc>
          <w:tcPr>
            <w:tcW w:w="9216" w:type="dxa"/>
          </w:tcPr>
          <w:p w:rsidR="00F37E80" w:rsidRPr="00862FEC" w:rsidRDefault="00F37E80" w:rsidP="0014712E">
            <w:pPr>
              <w:spacing w:before="0" w:beforeAutospacing="0" w:after="0" w:afterAutospacing="0"/>
              <w:rPr>
                <w:rFonts w:ascii="Constantia" w:hAnsi="Constantia"/>
                <w:sz w:val="24"/>
                <w:szCs w:val="24"/>
              </w:rPr>
            </w:pPr>
            <w:r w:rsidRPr="00862FEC">
              <w:rPr>
                <w:rFonts w:ascii="Constantia" w:hAnsi="Constantia"/>
                <w:sz w:val="24"/>
                <w:szCs w:val="24"/>
              </w:rPr>
              <w:t>___________________________________________________________________________</w:t>
            </w:r>
            <w:r w:rsidR="003D2B89" w:rsidRPr="00862FEC">
              <w:rPr>
                <w:rFonts w:ascii="Constantia" w:hAnsi="Constantia"/>
                <w:sz w:val="24"/>
                <w:szCs w:val="24"/>
              </w:rPr>
              <w:t>___________________________________________________________________________</w:t>
            </w:r>
          </w:p>
        </w:tc>
      </w:tr>
    </w:tbl>
    <w:p w:rsidR="0001478B" w:rsidRPr="00862FEC" w:rsidRDefault="0001478B" w:rsidP="00CC4B11">
      <w:pPr>
        <w:spacing w:before="0" w:beforeAutospacing="0" w:after="0" w:afterAutospacing="0"/>
        <w:rPr>
          <w:rFonts w:ascii="Constantia" w:hAnsi="Constant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37E80" w:rsidRPr="00862FEC" w:rsidTr="0014712E">
        <w:tc>
          <w:tcPr>
            <w:tcW w:w="9216" w:type="dxa"/>
          </w:tcPr>
          <w:p w:rsidR="00F37E80" w:rsidRPr="00862FEC" w:rsidRDefault="00AD255B" w:rsidP="0014712E">
            <w:pPr>
              <w:spacing w:before="0" w:beforeAutospacing="0" w:after="0" w:afterAutospacing="0"/>
              <w:rPr>
                <w:rFonts w:ascii="Constantia" w:hAnsi="Constantia"/>
                <w:b/>
                <w:sz w:val="24"/>
                <w:szCs w:val="24"/>
              </w:rPr>
            </w:pPr>
            <w:r w:rsidRPr="00862FEC">
              <w:rPr>
                <w:rFonts w:ascii="Constantia" w:hAnsi="Constantia"/>
                <w:b/>
                <w:sz w:val="24"/>
                <w:szCs w:val="24"/>
              </w:rPr>
              <w:t>5</w:t>
            </w:r>
            <w:r w:rsidR="00F37E80" w:rsidRPr="00862FEC">
              <w:rPr>
                <w:rFonts w:ascii="Constantia" w:hAnsi="Constantia"/>
                <w:b/>
                <w:sz w:val="24"/>
                <w:szCs w:val="24"/>
              </w:rPr>
              <w:t>./A jegyző illetékességét megalapozó tények megjelölése, a birtoksértő magatartás elkövetésének helye:</w:t>
            </w:r>
          </w:p>
        </w:tc>
      </w:tr>
      <w:tr w:rsidR="00F37E80" w:rsidRPr="00862FEC" w:rsidTr="0014712E">
        <w:tc>
          <w:tcPr>
            <w:tcW w:w="9216" w:type="dxa"/>
          </w:tcPr>
          <w:p w:rsidR="00F37E80" w:rsidRPr="00862FEC" w:rsidRDefault="00F37E80" w:rsidP="0014712E">
            <w:pPr>
              <w:spacing w:before="0" w:beforeAutospacing="0" w:after="0" w:afterAutospacing="0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37E80" w:rsidRPr="00862FEC" w:rsidTr="0014712E">
        <w:tc>
          <w:tcPr>
            <w:tcW w:w="9216" w:type="dxa"/>
          </w:tcPr>
          <w:p w:rsidR="00F37E80" w:rsidRPr="00862FEC" w:rsidRDefault="003D2B89" w:rsidP="0014712E">
            <w:pPr>
              <w:spacing w:before="0" w:beforeAutospacing="0" w:after="0" w:afterAutospacing="0"/>
              <w:rPr>
                <w:rFonts w:ascii="Constantia" w:hAnsi="Constantia"/>
                <w:sz w:val="24"/>
                <w:szCs w:val="24"/>
              </w:rPr>
            </w:pPr>
            <w:r w:rsidRPr="00862FEC">
              <w:rPr>
                <w:rFonts w:ascii="Constantia" w:hAnsi="Constantia"/>
                <w:sz w:val="24"/>
                <w:szCs w:val="24"/>
              </w:rPr>
              <w:t>______________________________________________________________________________________________________________________________________________________</w:t>
            </w:r>
          </w:p>
        </w:tc>
      </w:tr>
    </w:tbl>
    <w:p w:rsidR="00364235" w:rsidRPr="00862FEC" w:rsidRDefault="00364235" w:rsidP="00CC4B11">
      <w:pPr>
        <w:spacing w:before="0" w:beforeAutospacing="0" w:after="0" w:afterAutospacing="0"/>
        <w:rPr>
          <w:rFonts w:ascii="Constantia" w:hAnsi="Constant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37E80" w:rsidRPr="00862FEC" w:rsidTr="0014712E">
        <w:tc>
          <w:tcPr>
            <w:tcW w:w="9212" w:type="dxa"/>
          </w:tcPr>
          <w:p w:rsidR="00F37E80" w:rsidRPr="00862FEC" w:rsidRDefault="00AD255B" w:rsidP="0014712E">
            <w:pPr>
              <w:spacing w:before="0" w:beforeAutospacing="0" w:after="0" w:afterAutospacing="0"/>
              <w:rPr>
                <w:rFonts w:ascii="Constantia" w:hAnsi="Constantia"/>
                <w:b/>
                <w:sz w:val="24"/>
                <w:szCs w:val="24"/>
              </w:rPr>
            </w:pPr>
            <w:r w:rsidRPr="00862FEC">
              <w:rPr>
                <w:rFonts w:ascii="Constantia" w:hAnsi="Constantia"/>
                <w:b/>
                <w:sz w:val="24"/>
                <w:szCs w:val="24"/>
              </w:rPr>
              <w:t>6</w:t>
            </w:r>
            <w:r w:rsidR="00F37E80" w:rsidRPr="00862FEC">
              <w:rPr>
                <w:rFonts w:ascii="Constantia" w:hAnsi="Constantia"/>
                <w:b/>
                <w:sz w:val="24"/>
                <w:szCs w:val="24"/>
              </w:rPr>
              <w:t>./A birtoksértés időpontja (folyamatosan megvalósuló birtoksértés esetén annak kezdő időpontja):</w:t>
            </w:r>
          </w:p>
        </w:tc>
      </w:tr>
      <w:tr w:rsidR="00F37E80" w:rsidRPr="00862FEC" w:rsidTr="0014712E">
        <w:tc>
          <w:tcPr>
            <w:tcW w:w="9212" w:type="dxa"/>
          </w:tcPr>
          <w:p w:rsidR="00F37E80" w:rsidRPr="00862FEC" w:rsidRDefault="00F37E80" w:rsidP="0014712E">
            <w:pPr>
              <w:spacing w:before="0" w:beforeAutospacing="0" w:after="0" w:afterAutospacing="0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37E80" w:rsidRPr="00862FEC" w:rsidTr="0014712E">
        <w:tc>
          <w:tcPr>
            <w:tcW w:w="9212" w:type="dxa"/>
          </w:tcPr>
          <w:p w:rsidR="00F37E80" w:rsidRPr="00862FEC" w:rsidRDefault="00F37E80" w:rsidP="0014712E">
            <w:pPr>
              <w:spacing w:before="0" w:beforeAutospacing="0" w:after="0" w:afterAutospacing="0"/>
              <w:rPr>
                <w:rFonts w:ascii="Constantia" w:hAnsi="Constantia"/>
                <w:sz w:val="24"/>
                <w:szCs w:val="24"/>
              </w:rPr>
            </w:pPr>
            <w:r w:rsidRPr="00862FEC">
              <w:rPr>
                <w:rFonts w:ascii="Constantia" w:hAnsi="Constantia"/>
                <w:sz w:val="24"/>
                <w:szCs w:val="24"/>
              </w:rPr>
              <w:t>________ év _______________ hó ____ nap</w:t>
            </w:r>
          </w:p>
        </w:tc>
      </w:tr>
    </w:tbl>
    <w:p w:rsidR="0078363E" w:rsidRPr="00862FEC" w:rsidRDefault="0078363E" w:rsidP="00CC4B11">
      <w:pPr>
        <w:spacing w:before="0" w:beforeAutospacing="0" w:after="0" w:afterAutospacing="0"/>
        <w:rPr>
          <w:rFonts w:ascii="Constantia" w:hAnsi="Constant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37E80" w:rsidRPr="00862FEC" w:rsidTr="0014712E">
        <w:tc>
          <w:tcPr>
            <w:tcW w:w="9216" w:type="dxa"/>
          </w:tcPr>
          <w:p w:rsidR="00F37E80" w:rsidRPr="00862FEC" w:rsidRDefault="00AD255B" w:rsidP="0014712E">
            <w:pPr>
              <w:spacing w:before="0" w:beforeAutospacing="0" w:after="0" w:afterAutospacing="0"/>
              <w:rPr>
                <w:rFonts w:ascii="Constantia" w:hAnsi="Constantia"/>
                <w:b/>
                <w:sz w:val="24"/>
                <w:szCs w:val="24"/>
              </w:rPr>
            </w:pPr>
            <w:r w:rsidRPr="00862FEC">
              <w:rPr>
                <w:rFonts w:ascii="Constantia" w:hAnsi="Constantia"/>
                <w:b/>
                <w:sz w:val="24"/>
                <w:szCs w:val="24"/>
              </w:rPr>
              <w:t>7</w:t>
            </w:r>
            <w:r w:rsidR="00F37E80" w:rsidRPr="00862FEC">
              <w:rPr>
                <w:rFonts w:ascii="Constantia" w:hAnsi="Constantia"/>
                <w:b/>
                <w:sz w:val="24"/>
                <w:szCs w:val="24"/>
              </w:rPr>
              <w:t>./A jegyző döntésére irányuló kifejezett kérelem (a jegyző döntésére irányuló kifejezett kérelmet úgy kell megfogalmazni, hogy abból egyértelműen kiderüljön, hogy a kérelemnek helyt adó határozat esetén milyen módon kívánja a kérelmező megszüntettetni a birtoksértő állapotot):</w:t>
            </w:r>
          </w:p>
        </w:tc>
      </w:tr>
      <w:tr w:rsidR="00F37E80" w:rsidRPr="00862FEC" w:rsidTr="0014712E">
        <w:tc>
          <w:tcPr>
            <w:tcW w:w="9216" w:type="dxa"/>
          </w:tcPr>
          <w:p w:rsidR="00F37E80" w:rsidRPr="00862FEC" w:rsidRDefault="00F37E80" w:rsidP="0014712E">
            <w:pPr>
              <w:spacing w:before="0" w:beforeAutospacing="0" w:after="0" w:afterAutospacing="0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37E80" w:rsidRPr="00862FEC" w:rsidTr="0014712E">
        <w:tc>
          <w:tcPr>
            <w:tcW w:w="9216" w:type="dxa"/>
          </w:tcPr>
          <w:p w:rsidR="00F37E80" w:rsidRPr="00862FEC" w:rsidRDefault="003D2B89" w:rsidP="0014712E">
            <w:pPr>
              <w:spacing w:before="0" w:beforeAutospacing="0" w:after="0" w:afterAutospacing="0"/>
              <w:rPr>
                <w:rFonts w:ascii="Constantia" w:hAnsi="Constantia"/>
                <w:sz w:val="24"/>
                <w:szCs w:val="24"/>
              </w:rPr>
            </w:pPr>
            <w:r w:rsidRPr="00862FEC">
              <w:rPr>
                <w:rFonts w:ascii="Constantia" w:hAnsi="Constanti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15A0A" w:rsidRPr="00862FEC" w:rsidRDefault="00415A0A" w:rsidP="0078363E">
      <w:pPr>
        <w:spacing w:before="0" w:beforeAutospacing="0" w:after="0" w:afterAutospacing="0"/>
        <w:rPr>
          <w:rFonts w:ascii="Constantia" w:hAnsi="Constantia"/>
          <w:sz w:val="24"/>
          <w:szCs w:val="24"/>
        </w:rPr>
      </w:pPr>
    </w:p>
    <w:p w:rsidR="0001478B" w:rsidRPr="00862FEC" w:rsidRDefault="00415A0A" w:rsidP="0001478B">
      <w:pPr>
        <w:spacing w:before="0" w:beforeAutospacing="0" w:after="0" w:afterAutospacing="0"/>
        <w:rPr>
          <w:rFonts w:ascii="Constantia" w:hAnsi="Constantia"/>
          <w:sz w:val="24"/>
          <w:szCs w:val="24"/>
        </w:rPr>
      </w:pPr>
      <w:r w:rsidRPr="00862FEC">
        <w:rPr>
          <w:rFonts w:ascii="Constantia" w:hAnsi="Constantia"/>
          <w:sz w:val="24"/>
          <w:szCs w:val="24"/>
        </w:rPr>
        <w:t>Kelt:</w:t>
      </w:r>
      <w:r w:rsidR="005913EA" w:rsidRPr="00862FEC">
        <w:rPr>
          <w:rFonts w:ascii="Constantia" w:hAnsi="Constantia"/>
          <w:sz w:val="24"/>
          <w:szCs w:val="24"/>
        </w:rPr>
        <w:t xml:space="preserve"> </w:t>
      </w:r>
      <w:r w:rsidR="008B5F41" w:rsidRPr="00862FEC">
        <w:rPr>
          <w:rFonts w:ascii="Constantia" w:hAnsi="Constantia"/>
          <w:sz w:val="24"/>
          <w:szCs w:val="24"/>
        </w:rPr>
        <w:t xml:space="preserve">_______________ </w:t>
      </w:r>
      <w:r w:rsidR="0001478B" w:rsidRPr="00862FEC">
        <w:rPr>
          <w:rFonts w:ascii="Constantia" w:hAnsi="Constantia"/>
          <w:sz w:val="24"/>
          <w:szCs w:val="24"/>
        </w:rPr>
        <w:t>________ év _______________ hó ____ nap</w:t>
      </w:r>
    </w:p>
    <w:p w:rsidR="00415A0A" w:rsidRPr="00862FEC" w:rsidRDefault="00415A0A" w:rsidP="0078363E">
      <w:pPr>
        <w:spacing w:before="0" w:beforeAutospacing="0" w:after="0" w:afterAutospacing="0"/>
        <w:rPr>
          <w:rFonts w:ascii="Constantia" w:hAnsi="Constantia"/>
          <w:sz w:val="24"/>
          <w:szCs w:val="24"/>
        </w:rPr>
      </w:pPr>
    </w:p>
    <w:p w:rsidR="00C305EB" w:rsidRPr="00862FEC" w:rsidRDefault="00C305EB" w:rsidP="0078363E">
      <w:pPr>
        <w:spacing w:before="0" w:beforeAutospacing="0" w:after="0" w:afterAutospacing="0"/>
        <w:rPr>
          <w:rFonts w:ascii="Constantia" w:hAnsi="Constantia"/>
          <w:sz w:val="24"/>
          <w:szCs w:val="24"/>
        </w:rPr>
      </w:pPr>
    </w:p>
    <w:p w:rsidR="00415A0A" w:rsidRPr="00862FEC" w:rsidRDefault="00415A0A" w:rsidP="0078363E">
      <w:pPr>
        <w:spacing w:before="0" w:beforeAutospacing="0" w:after="0" w:afterAutospacing="0"/>
        <w:rPr>
          <w:rFonts w:ascii="Constantia" w:hAnsi="Constantia"/>
          <w:sz w:val="24"/>
          <w:szCs w:val="24"/>
        </w:rPr>
      </w:pPr>
    </w:p>
    <w:p w:rsidR="0001478B" w:rsidRPr="00862FEC" w:rsidRDefault="0001478B" w:rsidP="0001478B">
      <w:pPr>
        <w:tabs>
          <w:tab w:val="center" w:pos="6804"/>
        </w:tabs>
        <w:spacing w:before="0" w:beforeAutospacing="0" w:after="0" w:afterAutospacing="0"/>
        <w:rPr>
          <w:rFonts w:ascii="Constantia" w:hAnsi="Constantia"/>
          <w:sz w:val="24"/>
          <w:szCs w:val="24"/>
        </w:rPr>
      </w:pPr>
      <w:r w:rsidRPr="00862FEC">
        <w:rPr>
          <w:rFonts w:ascii="Constantia" w:hAnsi="Constantia"/>
          <w:sz w:val="24"/>
          <w:szCs w:val="24"/>
        </w:rPr>
        <w:tab/>
        <w:t>_______________________</w:t>
      </w:r>
    </w:p>
    <w:p w:rsidR="00415A0A" w:rsidRPr="00862FEC" w:rsidRDefault="0001478B" w:rsidP="0001478B">
      <w:pPr>
        <w:tabs>
          <w:tab w:val="center" w:pos="6804"/>
        </w:tabs>
        <w:spacing w:before="0" w:beforeAutospacing="0" w:after="0" w:afterAutospacing="0"/>
        <w:rPr>
          <w:rFonts w:ascii="Constantia" w:hAnsi="Constantia"/>
          <w:b/>
          <w:sz w:val="24"/>
          <w:szCs w:val="24"/>
        </w:rPr>
      </w:pPr>
      <w:r w:rsidRPr="00862FEC">
        <w:rPr>
          <w:rFonts w:ascii="Constantia" w:hAnsi="Constantia"/>
          <w:b/>
          <w:sz w:val="24"/>
          <w:szCs w:val="24"/>
        </w:rPr>
        <w:tab/>
      </w:r>
      <w:proofErr w:type="gramStart"/>
      <w:r w:rsidR="00415A0A" w:rsidRPr="00862FEC">
        <w:rPr>
          <w:rFonts w:ascii="Constantia" w:hAnsi="Constantia"/>
          <w:b/>
          <w:sz w:val="24"/>
          <w:szCs w:val="24"/>
        </w:rPr>
        <w:t>a</w:t>
      </w:r>
      <w:proofErr w:type="gramEnd"/>
      <w:r w:rsidR="00415A0A" w:rsidRPr="00862FEC">
        <w:rPr>
          <w:rFonts w:ascii="Constantia" w:hAnsi="Constantia"/>
          <w:b/>
          <w:sz w:val="24"/>
          <w:szCs w:val="24"/>
        </w:rPr>
        <w:t xml:space="preserve"> kérelmező aláírása</w:t>
      </w:r>
    </w:p>
    <w:p w:rsidR="0078363E" w:rsidRPr="00862FEC" w:rsidRDefault="0078363E" w:rsidP="00CC4B11">
      <w:pPr>
        <w:spacing w:before="0" w:beforeAutospacing="0" w:after="0" w:afterAutospacing="0"/>
        <w:rPr>
          <w:rFonts w:ascii="Constantia" w:hAnsi="Constantia"/>
          <w:sz w:val="24"/>
          <w:szCs w:val="24"/>
        </w:rPr>
      </w:pPr>
    </w:p>
    <w:p w:rsidR="008466FB" w:rsidRPr="00862FEC" w:rsidRDefault="008466FB" w:rsidP="00CC4B11">
      <w:pPr>
        <w:spacing w:before="0" w:beforeAutospacing="0" w:after="0" w:afterAutospacing="0"/>
        <w:rPr>
          <w:rFonts w:ascii="Constantia" w:hAnsi="Constantia"/>
          <w:b/>
          <w:sz w:val="24"/>
          <w:szCs w:val="24"/>
        </w:rPr>
      </w:pPr>
      <w:r w:rsidRPr="00862FEC">
        <w:rPr>
          <w:rFonts w:ascii="Constantia" w:hAnsi="Constantia"/>
          <w:b/>
          <w:sz w:val="24"/>
          <w:szCs w:val="24"/>
        </w:rPr>
        <w:t>Elektronikus formában benyújtott kérelem esetén az aláírás az elektronikus ügyintézés és a bizalmi szolgáltatások általános szabályairól szóló </w:t>
      </w:r>
      <w:hyperlink r:id="rId9" w:tgtFrame="_blank" w:history="1">
        <w:r w:rsidRPr="00862FEC">
          <w:rPr>
            <w:rStyle w:val="Hiperhivatkozs"/>
            <w:rFonts w:ascii="Constantia" w:hAnsi="Constantia"/>
            <w:b/>
            <w:bCs/>
            <w:sz w:val="24"/>
            <w:szCs w:val="24"/>
          </w:rPr>
          <w:t>2015. évi CCXXII. törvény</w:t>
        </w:r>
      </w:hyperlink>
      <w:r w:rsidRPr="00862FEC">
        <w:rPr>
          <w:rFonts w:ascii="Constantia" w:hAnsi="Constantia"/>
          <w:b/>
          <w:sz w:val="24"/>
          <w:szCs w:val="24"/>
        </w:rPr>
        <w:t> szerinti hitelesítését.</w:t>
      </w:r>
    </w:p>
    <w:p w:rsidR="008466FB" w:rsidRPr="00862FEC" w:rsidRDefault="008466FB" w:rsidP="00CC4B11">
      <w:pPr>
        <w:spacing w:before="0" w:beforeAutospacing="0" w:after="0" w:afterAutospacing="0"/>
        <w:rPr>
          <w:rFonts w:ascii="Constantia" w:hAnsi="Constantia"/>
          <w:b/>
          <w:sz w:val="24"/>
          <w:szCs w:val="24"/>
        </w:rPr>
      </w:pPr>
    </w:p>
    <w:p w:rsidR="00765067" w:rsidRPr="0078363E" w:rsidRDefault="00765067" w:rsidP="00CC4B11">
      <w:pPr>
        <w:spacing w:before="0" w:beforeAutospacing="0" w:after="0" w:afterAutospacing="0"/>
        <w:rPr>
          <w:rFonts w:ascii="Constantia" w:hAnsi="Constantia"/>
          <w:b/>
          <w:sz w:val="24"/>
          <w:szCs w:val="24"/>
        </w:rPr>
      </w:pPr>
      <w:r w:rsidRPr="00862FEC">
        <w:rPr>
          <w:rFonts w:ascii="Constantia" w:hAnsi="Constantia"/>
          <w:b/>
          <w:sz w:val="24"/>
          <w:szCs w:val="24"/>
        </w:rPr>
        <w:t>A</w:t>
      </w:r>
      <w:r w:rsidR="00C305EB" w:rsidRPr="00862FEC">
        <w:rPr>
          <w:rFonts w:ascii="Constantia" w:hAnsi="Constantia"/>
          <w:b/>
          <w:sz w:val="24"/>
          <w:szCs w:val="24"/>
        </w:rPr>
        <w:t>mennyiben nem személyesen, hanem képviselő útján jár el, a</w:t>
      </w:r>
      <w:r w:rsidRPr="00862FEC">
        <w:rPr>
          <w:rFonts w:ascii="Constantia" w:hAnsi="Constantia"/>
          <w:b/>
          <w:sz w:val="24"/>
          <w:szCs w:val="24"/>
        </w:rPr>
        <w:t xml:space="preserve"> kérelem előterjesztésével egyidejűleg </w:t>
      </w:r>
      <w:r w:rsidR="00C305EB" w:rsidRPr="00862FEC">
        <w:rPr>
          <w:rFonts w:ascii="Constantia" w:hAnsi="Constantia"/>
          <w:b/>
          <w:sz w:val="24"/>
          <w:szCs w:val="24"/>
        </w:rPr>
        <w:t xml:space="preserve">be kell nyújtania </w:t>
      </w:r>
      <w:r w:rsidRPr="00862FEC">
        <w:rPr>
          <w:rFonts w:ascii="Constantia" w:hAnsi="Constantia"/>
          <w:b/>
          <w:sz w:val="24"/>
          <w:szCs w:val="24"/>
        </w:rPr>
        <w:t>a</w:t>
      </w:r>
      <w:r w:rsidR="00EF6CB5" w:rsidRPr="00862FEC">
        <w:rPr>
          <w:rFonts w:ascii="Constantia" w:hAnsi="Constantia"/>
          <w:b/>
          <w:sz w:val="24"/>
          <w:szCs w:val="24"/>
        </w:rPr>
        <w:t>z erre vonatkozó</w:t>
      </w:r>
      <w:r w:rsidRPr="00862FEC">
        <w:rPr>
          <w:rFonts w:ascii="Constantia" w:hAnsi="Constantia"/>
          <w:b/>
          <w:sz w:val="24"/>
          <w:szCs w:val="24"/>
        </w:rPr>
        <w:t xml:space="preserve"> meghatalmazást.</w:t>
      </w:r>
      <w:bookmarkStart w:id="0" w:name="_GoBack"/>
      <w:bookmarkEnd w:id="0"/>
    </w:p>
    <w:p w:rsidR="0078363E" w:rsidRPr="00765067" w:rsidRDefault="0078363E" w:rsidP="00CC4B11">
      <w:pPr>
        <w:spacing w:before="0" w:beforeAutospacing="0" w:after="0" w:afterAutospacing="0"/>
        <w:rPr>
          <w:rFonts w:ascii="Constantia" w:hAnsi="Constantia"/>
          <w:sz w:val="24"/>
          <w:szCs w:val="24"/>
        </w:rPr>
      </w:pPr>
    </w:p>
    <w:sectPr w:rsidR="0078363E" w:rsidRPr="00765067" w:rsidSect="0001478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46" w:rsidRDefault="00664B46" w:rsidP="00C305EB">
      <w:pPr>
        <w:spacing w:before="0" w:after="0"/>
      </w:pPr>
      <w:r>
        <w:separator/>
      </w:r>
    </w:p>
  </w:endnote>
  <w:endnote w:type="continuationSeparator" w:id="0">
    <w:p w:rsidR="00664B46" w:rsidRDefault="00664B46" w:rsidP="00C305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8B" w:rsidRDefault="00FE5A67">
    <w:pPr>
      <w:pStyle w:val="llb"/>
      <w:jc w:val="center"/>
    </w:pPr>
    <w:r>
      <w:fldChar w:fldCharType="begin"/>
    </w:r>
    <w:r w:rsidR="0001478B">
      <w:instrText>PAGE   \* MERGEFORMAT</w:instrText>
    </w:r>
    <w:r>
      <w:fldChar w:fldCharType="separate"/>
    </w:r>
    <w:r w:rsidR="00862FE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46" w:rsidRDefault="00664B46" w:rsidP="00C305EB">
      <w:pPr>
        <w:spacing w:before="0" w:after="0"/>
      </w:pPr>
      <w:r>
        <w:separator/>
      </w:r>
    </w:p>
  </w:footnote>
  <w:footnote w:type="continuationSeparator" w:id="0">
    <w:p w:rsidR="00664B46" w:rsidRDefault="00664B46" w:rsidP="00C305EB">
      <w:pPr>
        <w:spacing w:before="0" w:after="0"/>
      </w:pPr>
      <w:r>
        <w:continuationSeparator/>
      </w:r>
    </w:p>
  </w:footnote>
  <w:footnote w:id="1">
    <w:p w:rsidR="00F37E80" w:rsidRPr="00C305EB" w:rsidRDefault="00F37E80" w:rsidP="00C305EB">
      <w:pPr>
        <w:pStyle w:val="Lbjegyzetszveg"/>
        <w:spacing w:before="100" w:after="100"/>
        <w:rPr>
          <w:rFonts w:ascii="Constantia" w:hAnsi="Constantia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C305EB">
        <w:rPr>
          <w:rFonts w:ascii="Constantia" w:hAnsi="Constantia"/>
          <w:sz w:val="18"/>
          <w:szCs w:val="18"/>
        </w:rPr>
        <w:t xml:space="preserve">Amennyiben a megadott hely nem elegendő, a cselekmény leírása pótlapon </w:t>
      </w:r>
      <w:r>
        <w:rPr>
          <w:rFonts w:ascii="Constantia" w:hAnsi="Constantia"/>
          <w:sz w:val="18"/>
          <w:szCs w:val="18"/>
        </w:rPr>
        <w:t>folytatható</w:t>
      </w:r>
      <w:r w:rsidRPr="00C305EB">
        <w:rPr>
          <w:rFonts w:ascii="Constantia" w:hAnsi="Constantia"/>
          <w:sz w:val="18"/>
          <w:szCs w:val="18"/>
        </w:rPr>
        <w:t xml:space="preserve">. A pótlapot szintén eggyel több példányban kell benyújtani, mint ahány féllel szemben a birtokvédelmet kéri. </w:t>
      </w:r>
    </w:p>
  </w:footnote>
  <w:footnote w:id="2">
    <w:p w:rsidR="00A634A5" w:rsidRPr="00C305EB" w:rsidRDefault="00A634A5" w:rsidP="00A634A5">
      <w:pPr>
        <w:pStyle w:val="Lbjegyzetszveg"/>
        <w:rPr>
          <w:rFonts w:ascii="Constantia" w:hAnsi="Constantia"/>
          <w:sz w:val="18"/>
          <w:szCs w:val="18"/>
        </w:rPr>
      </w:pPr>
      <w:r w:rsidRPr="00C305EB">
        <w:rPr>
          <w:rStyle w:val="Lbjegyzet-hivatkozs"/>
          <w:rFonts w:ascii="Constantia" w:hAnsi="Constantia"/>
          <w:sz w:val="18"/>
          <w:szCs w:val="18"/>
        </w:rPr>
        <w:footnoteRef/>
      </w:r>
      <w:r w:rsidRPr="00C305EB">
        <w:rPr>
          <w:rFonts w:ascii="Constantia" w:hAnsi="Constantia"/>
          <w:sz w:val="18"/>
          <w:szCs w:val="18"/>
        </w:rPr>
        <w:t xml:space="preserve"> Ilyen bizonyíték lehet például fényk</w:t>
      </w:r>
      <w:r>
        <w:rPr>
          <w:rFonts w:ascii="Constantia" w:hAnsi="Constantia"/>
          <w:sz w:val="18"/>
          <w:szCs w:val="18"/>
        </w:rPr>
        <w:t>épfelvétel, hangfelvétel, videó-</w:t>
      </w:r>
      <w:r w:rsidRPr="00C305EB">
        <w:rPr>
          <w:rFonts w:ascii="Constantia" w:hAnsi="Constantia"/>
          <w:sz w:val="18"/>
          <w:szCs w:val="18"/>
        </w:rPr>
        <w:t xml:space="preserve">felvétel, okirati bizonyítékok, írásos tanúvallomás. </w:t>
      </w:r>
      <w:r>
        <w:rPr>
          <w:rFonts w:ascii="Constantia" w:hAnsi="Constantia"/>
          <w:sz w:val="18"/>
          <w:szCs w:val="18"/>
        </w:rPr>
        <w:t>A felsoroltakon</w:t>
      </w:r>
      <w:r w:rsidRPr="00C305EB">
        <w:rPr>
          <w:rFonts w:ascii="Constantia" w:hAnsi="Constantia"/>
          <w:sz w:val="18"/>
          <w:szCs w:val="18"/>
        </w:rPr>
        <w:t xml:space="preserve"> túl bármilyen más, az ügy eldöntése szempontjából jelentős bizonyíték becsatolható.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F680A"/>
    <w:multiLevelType w:val="hybridMultilevel"/>
    <w:tmpl w:val="280257C2"/>
    <w:lvl w:ilvl="0" w:tplc="85CC6B56">
      <w:numFmt w:val="bullet"/>
      <w:lvlText w:val="-"/>
      <w:lvlJc w:val="left"/>
      <w:pPr>
        <w:ind w:left="720" w:hanging="360"/>
      </w:pPr>
      <w:rPr>
        <w:rFonts w:ascii="Constantia" w:eastAsia="Calibri" w:hAnsi="Constant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92"/>
    <w:rsid w:val="00000293"/>
    <w:rsid w:val="0001478B"/>
    <w:rsid w:val="00021AA1"/>
    <w:rsid w:val="00032476"/>
    <w:rsid w:val="000460D0"/>
    <w:rsid w:val="00056B80"/>
    <w:rsid w:val="00076CAC"/>
    <w:rsid w:val="000A22BF"/>
    <w:rsid w:val="000C21E5"/>
    <w:rsid w:val="001145B3"/>
    <w:rsid w:val="0014712E"/>
    <w:rsid w:val="001A5DA9"/>
    <w:rsid w:val="001C38A1"/>
    <w:rsid w:val="00215D76"/>
    <w:rsid w:val="002E6AC2"/>
    <w:rsid w:val="003069FF"/>
    <w:rsid w:val="0032030A"/>
    <w:rsid w:val="00364235"/>
    <w:rsid w:val="00364EC6"/>
    <w:rsid w:val="00397FE5"/>
    <w:rsid w:val="003A6D8C"/>
    <w:rsid w:val="003D2B89"/>
    <w:rsid w:val="003D5013"/>
    <w:rsid w:val="00415A0A"/>
    <w:rsid w:val="004645A2"/>
    <w:rsid w:val="004B3FF9"/>
    <w:rsid w:val="004D217C"/>
    <w:rsid w:val="00537F91"/>
    <w:rsid w:val="00583562"/>
    <w:rsid w:val="005913EA"/>
    <w:rsid w:val="00591AF9"/>
    <w:rsid w:val="0066037B"/>
    <w:rsid w:val="00664B46"/>
    <w:rsid w:val="00665325"/>
    <w:rsid w:val="00676228"/>
    <w:rsid w:val="006E5962"/>
    <w:rsid w:val="007272E5"/>
    <w:rsid w:val="00765067"/>
    <w:rsid w:val="0078363E"/>
    <w:rsid w:val="007B2D13"/>
    <w:rsid w:val="007C037A"/>
    <w:rsid w:val="007E3F21"/>
    <w:rsid w:val="00842578"/>
    <w:rsid w:val="008466FB"/>
    <w:rsid w:val="00862FEC"/>
    <w:rsid w:val="008B5F41"/>
    <w:rsid w:val="008D0739"/>
    <w:rsid w:val="008D6A0A"/>
    <w:rsid w:val="0090654C"/>
    <w:rsid w:val="00986843"/>
    <w:rsid w:val="00A62E67"/>
    <w:rsid w:val="00A634A5"/>
    <w:rsid w:val="00A8724A"/>
    <w:rsid w:val="00AD255B"/>
    <w:rsid w:val="00AF7748"/>
    <w:rsid w:val="00B5197A"/>
    <w:rsid w:val="00BD4F92"/>
    <w:rsid w:val="00BE022C"/>
    <w:rsid w:val="00BF4F6D"/>
    <w:rsid w:val="00C305EB"/>
    <w:rsid w:val="00CA5EC1"/>
    <w:rsid w:val="00CC4B11"/>
    <w:rsid w:val="00CC6EEC"/>
    <w:rsid w:val="00CE3B12"/>
    <w:rsid w:val="00D40724"/>
    <w:rsid w:val="00D67E19"/>
    <w:rsid w:val="00D9365B"/>
    <w:rsid w:val="00DA112C"/>
    <w:rsid w:val="00DE3537"/>
    <w:rsid w:val="00E47031"/>
    <w:rsid w:val="00E87798"/>
    <w:rsid w:val="00ED0813"/>
    <w:rsid w:val="00EF6CB5"/>
    <w:rsid w:val="00F068ED"/>
    <w:rsid w:val="00F230B3"/>
    <w:rsid w:val="00F37E80"/>
    <w:rsid w:val="00F918B1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63E"/>
    <w:pPr>
      <w:spacing w:before="100" w:beforeAutospacing="1" w:after="100" w:afterAutospacing="1"/>
      <w:jc w:val="both"/>
    </w:pPr>
    <w:rPr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60D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305EB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C305EB"/>
  </w:style>
  <w:style w:type="paragraph" w:styleId="llb">
    <w:name w:val="footer"/>
    <w:basedOn w:val="Norml"/>
    <w:link w:val="llbChar"/>
    <w:uiPriority w:val="99"/>
    <w:unhideWhenUsed/>
    <w:rsid w:val="00C305EB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C305EB"/>
  </w:style>
  <w:style w:type="paragraph" w:styleId="Buborkszveg">
    <w:name w:val="Balloon Text"/>
    <w:basedOn w:val="Norml"/>
    <w:link w:val="BuborkszvegChar"/>
    <w:uiPriority w:val="99"/>
    <w:semiHidden/>
    <w:unhideWhenUsed/>
    <w:rsid w:val="00C305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05E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05EB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05E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05EB"/>
    <w:rPr>
      <w:vertAlign w:val="superscript"/>
    </w:rPr>
  </w:style>
  <w:style w:type="table" w:styleId="Rcsostblzat">
    <w:name w:val="Table Grid"/>
    <w:basedOn w:val="Normltblzat"/>
    <w:uiPriority w:val="59"/>
    <w:rsid w:val="00F37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D9365B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846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63E"/>
    <w:pPr>
      <w:spacing w:before="100" w:beforeAutospacing="1" w:after="100" w:afterAutospacing="1"/>
      <w:jc w:val="both"/>
    </w:pPr>
    <w:rPr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60D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305EB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C305EB"/>
  </w:style>
  <w:style w:type="paragraph" w:styleId="llb">
    <w:name w:val="footer"/>
    <w:basedOn w:val="Norml"/>
    <w:link w:val="llbChar"/>
    <w:uiPriority w:val="99"/>
    <w:unhideWhenUsed/>
    <w:rsid w:val="00C305EB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C305EB"/>
  </w:style>
  <w:style w:type="paragraph" w:styleId="Buborkszveg">
    <w:name w:val="Balloon Text"/>
    <w:basedOn w:val="Norml"/>
    <w:link w:val="BuborkszvegChar"/>
    <w:uiPriority w:val="99"/>
    <w:semiHidden/>
    <w:unhideWhenUsed/>
    <w:rsid w:val="00C305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05E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05EB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05E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05EB"/>
    <w:rPr>
      <w:vertAlign w:val="superscript"/>
    </w:rPr>
  </w:style>
  <w:style w:type="table" w:styleId="Rcsostblzat">
    <w:name w:val="Table Grid"/>
    <w:basedOn w:val="Normltblzat"/>
    <w:uiPriority w:val="59"/>
    <w:rsid w:val="00F37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D9365B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846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ptijus.hu/optijus/lawtext/A1500222.TV/tvalid/2021.1.1./tsid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CE59-70DA-48D4-8546-794BCD70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Gácsér Béla</dc:creator>
  <cp:lastModifiedBy>Windows-felhasználó</cp:lastModifiedBy>
  <cp:revision>2</cp:revision>
  <cp:lastPrinted>2015-03-19T11:24:00Z</cp:lastPrinted>
  <dcterms:created xsi:type="dcterms:W3CDTF">2021-02-20T11:48:00Z</dcterms:created>
  <dcterms:modified xsi:type="dcterms:W3CDTF">2021-02-20T11:48:00Z</dcterms:modified>
</cp:coreProperties>
</file>